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41E" w:rsidRPr="00682D1A" w:rsidRDefault="00DF04F1" w:rsidP="0000341E">
      <w:pPr>
        <w:jc w:val="center"/>
        <w:rPr>
          <w:b/>
          <w:sz w:val="32"/>
          <w:szCs w:val="32"/>
        </w:rPr>
      </w:pPr>
      <w:r>
        <w:rPr>
          <w:b/>
          <w:sz w:val="32"/>
          <w:szCs w:val="32"/>
        </w:rPr>
        <w:t xml:space="preserve">Fire Center Physical Fitness Tracker </w:t>
      </w:r>
    </w:p>
    <w:p w:rsidR="008E1A74" w:rsidRDefault="008E1A74" w:rsidP="008E1A74">
      <w:r>
        <w:t xml:space="preserve">CCC applicants should use this physical fitness tool to track and report on their fitness levels to their Recruiter. Doing so helps Recruiters accurately advise whether an applicant is likely to meet the physical fitness requirements of a CCC fire crew. It is intended to help ensure CCC centers have individuals assigned to fire crews who are able to be “fire ready,” as well as to help applicants understand what being “fire ready” means in terms of physical fitness. </w:t>
      </w:r>
    </w:p>
    <w:tbl>
      <w:tblPr>
        <w:tblStyle w:val="TableGrid"/>
        <w:tblW w:w="0" w:type="auto"/>
        <w:tblLook w:val="04A0" w:firstRow="1" w:lastRow="0" w:firstColumn="1" w:lastColumn="0" w:noHBand="0" w:noVBand="1"/>
      </w:tblPr>
      <w:tblGrid>
        <w:gridCol w:w="1698"/>
        <w:gridCol w:w="1717"/>
        <w:gridCol w:w="1890"/>
        <w:gridCol w:w="422"/>
        <w:gridCol w:w="1558"/>
        <w:gridCol w:w="3420"/>
        <w:gridCol w:w="3685"/>
      </w:tblGrid>
      <w:tr w:rsidR="007D05F2" w:rsidTr="00C161B6">
        <w:trPr>
          <w:trHeight w:val="1232"/>
        </w:trPr>
        <w:tc>
          <w:tcPr>
            <w:tcW w:w="14390" w:type="dxa"/>
            <w:gridSpan w:val="7"/>
          </w:tcPr>
          <w:p w:rsidR="001E3500" w:rsidRDefault="00F734B4" w:rsidP="007D05F2">
            <w:pPr>
              <w:tabs>
                <w:tab w:val="left" w:pos="585"/>
              </w:tabs>
            </w:pPr>
            <w:r>
              <w:rPr>
                <w:b/>
              </w:rPr>
              <w:t>Recruits</w:t>
            </w:r>
            <w:r w:rsidR="007D05F2">
              <w:rPr>
                <w:b/>
              </w:rPr>
              <w:t xml:space="preserve"> should test/evaluate themselves at least 2-3 times per week over a 2-week period </w:t>
            </w:r>
            <w:r w:rsidR="007D05F2">
              <w:t xml:space="preserve">in the categories indicated below in order to evaluate their ability </w:t>
            </w:r>
            <w:r w:rsidR="00C53DD0">
              <w:t xml:space="preserve">to </w:t>
            </w:r>
            <w:r w:rsidR="007D05F2">
              <w:t>meet CCC’s fire c</w:t>
            </w:r>
            <w:r w:rsidR="008E1A74">
              <w:t>rew physical fitness standa</w:t>
            </w:r>
            <w:r w:rsidR="00C53DD0">
              <w:t>rds. The only exception is the 3</w:t>
            </w:r>
            <w:r w:rsidR="001E3500">
              <w:t>-mile</w:t>
            </w:r>
            <w:r w:rsidR="008E1A74">
              <w:t xml:space="preserve"> hike, which should be completed at least twice during the same </w:t>
            </w:r>
            <w:r w:rsidR="001E3500">
              <w:t>2-week</w:t>
            </w:r>
            <w:r w:rsidR="008E1A74">
              <w:t xml:space="preserve"> timeframe. Please complete the chart below and provide it to your Recruiter for further evaluation/discussion.</w:t>
            </w:r>
          </w:p>
          <w:p w:rsidR="007D05F2" w:rsidRPr="00E40A7C" w:rsidRDefault="001E3500" w:rsidP="00C161B6">
            <w:pPr>
              <w:tabs>
                <w:tab w:val="left" w:pos="585"/>
              </w:tabs>
              <w:rPr>
                <w:b/>
              </w:rPr>
            </w:pPr>
            <w:r w:rsidRPr="001E3500">
              <w:rPr>
                <w:b/>
              </w:rPr>
              <w:t xml:space="preserve">Recruiter </w:t>
            </w:r>
            <w:r w:rsidR="00C53DD0">
              <w:rPr>
                <w:b/>
              </w:rPr>
              <w:t xml:space="preserve">must </w:t>
            </w:r>
            <w:r w:rsidRPr="001E3500">
              <w:rPr>
                <w:b/>
              </w:rPr>
              <w:t xml:space="preserve">attach </w:t>
            </w:r>
            <w:r w:rsidR="000A6206">
              <w:rPr>
                <w:b/>
              </w:rPr>
              <w:t xml:space="preserve">completed fitness tracker </w:t>
            </w:r>
            <w:bookmarkStart w:id="0" w:name="_GoBack"/>
            <w:bookmarkEnd w:id="0"/>
            <w:r w:rsidRPr="001E3500">
              <w:rPr>
                <w:b/>
              </w:rPr>
              <w:t>to recruit’s application in CoRe</w:t>
            </w:r>
            <w:r w:rsidR="00C53DD0">
              <w:rPr>
                <w:b/>
              </w:rPr>
              <w:t>.</w:t>
            </w:r>
            <w:r w:rsidR="007D05F2">
              <w:rPr>
                <w:b/>
              </w:rPr>
              <w:t xml:space="preserve">  </w:t>
            </w:r>
          </w:p>
        </w:tc>
      </w:tr>
      <w:tr w:rsidR="008E1A74" w:rsidTr="008E1A74">
        <w:tc>
          <w:tcPr>
            <w:tcW w:w="1698" w:type="dxa"/>
          </w:tcPr>
          <w:p w:rsidR="008E1A74" w:rsidRPr="007D05F2" w:rsidRDefault="008E1A74" w:rsidP="007D05F2">
            <w:pPr>
              <w:tabs>
                <w:tab w:val="left" w:pos="585"/>
              </w:tabs>
              <w:jc w:val="center"/>
              <w:rPr>
                <w:b/>
              </w:rPr>
            </w:pPr>
            <w:r w:rsidRPr="007D05F2">
              <w:rPr>
                <w:b/>
              </w:rPr>
              <w:t>Date Completed</w:t>
            </w:r>
          </w:p>
        </w:tc>
        <w:tc>
          <w:tcPr>
            <w:tcW w:w="1717" w:type="dxa"/>
          </w:tcPr>
          <w:p w:rsidR="008E1A74" w:rsidRPr="007D05F2" w:rsidRDefault="008E1A74" w:rsidP="005D1D95">
            <w:pPr>
              <w:tabs>
                <w:tab w:val="left" w:pos="585"/>
              </w:tabs>
              <w:jc w:val="center"/>
              <w:rPr>
                <w:b/>
              </w:rPr>
            </w:pPr>
            <w:r w:rsidRPr="007D05F2">
              <w:rPr>
                <w:b/>
              </w:rPr>
              <w:t>2 Mile Run</w:t>
            </w:r>
            <w:r>
              <w:rPr>
                <w:b/>
              </w:rPr>
              <w:t xml:space="preserve"> Time</w:t>
            </w:r>
          </w:p>
        </w:tc>
        <w:tc>
          <w:tcPr>
            <w:tcW w:w="1890" w:type="dxa"/>
          </w:tcPr>
          <w:p w:rsidR="008E1A74" w:rsidRPr="007D05F2" w:rsidRDefault="008E1A74" w:rsidP="007D05F2">
            <w:pPr>
              <w:tabs>
                <w:tab w:val="left" w:pos="585"/>
              </w:tabs>
              <w:jc w:val="center"/>
              <w:rPr>
                <w:b/>
              </w:rPr>
            </w:pPr>
            <w:r>
              <w:rPr>
                <w:b/>
              </w:rPr>
              <w:t xml:space="preserve"># of </w:t>
            </w:r>
            <w:r w:rsidRPr="007D05F2">
              <w:rPr>
                <w:b/>
              </w:rPr>
              <w:t>Push - Ups</w:t>
            </w:r>
          </w:p>
          <w:p w:rsidR="008E1A74" w:rsidRPr="005D1D95" w:rsidRDefault="00E70E04" w:rsidP="005D1D95">
            <w:pPr>
              <w:tabs>
                <w:tab w:val="left" w:pos="585"/>
              </w:tabs>
              <w:jc w:val="center"/>
              <w:rPr>
                <w:b/>
              </w:rPr>
            </w:pPr>
            <w:r>
              <w:rPr>
                <w:b/>
              </w:rPr>
              <w:t>in 1</w:t>
            </w:r>
            <w:r w:rsidR="008E1A74">
              <w:rPr>
                <w:b/>
              </w:rPr>
              <w:t xml:space="preserve"> Minutes</w:t>
            </w:r>
          </w:p>
        </w:tc>
        <w:tc>
          <w:tcPr>
            <w:tcW w:w="1980" w:type="dxa"/>
            <w:gridSpan w:val="2"/>
          </w:tcPr>
          <w:p w:rsidR="008E1A74" w:rsidRPr="007D05F2" w:rsidRDefault="008E1A74" w:rsidP="007D05F2">
            <w:pPr>
              <w:tabs>
                <w:tab w:val="left" w:pos="585"/>
              </w:tabs>
              <w:jc w:val="center"/>
              <w:rPr>
                <w:b/>
              </w:rPr>
            </w:pPr>
            <w:r>
              <w:rPr>
                <w:b/>
              </w:rPr>
              <w:t xml:space="preserve"># of </w:t>
            </w:r>
            <w:r w:rsidRPr="007D05F2">
              <w:rPr>
                <w:b/>
              </w:rPr>
              <w:t>Sit - Ups</w:t>
            </w:r>
          </w:p>
          <w:p w:rsidR="008E1A74" w:rsidRPr="005D1D95" w:rsidRDefault="008E1A74" w:rsidP="005D1D95">
            <w:pPr>
              <w:tabs>
                <w:tab w:val="left" w:pos="585"/>
              </w:tabs>
              <w:jc w:val="center"/>
              <w:rPr>
                <w:b/>
              </w:rPr>
            </w:pPr>
            <w:r w:rsidRPr="007D05F2">
              <w:rPr>
                <w:b/>
              </w:rPr>
              <w:t xml:space="preserve">in 1 </w:t>
            </w:r>
            <w:r>
              <w:rPr>
                <w:b/>
              </w:rPr>
              <w:t>Minute</w:t>
            </w:r>
          </w:p>
        </w:tc>
        <w:tc>
          <w:tcPr>
            <w:tcW w:w="3420" w:type="dxa"/>
          </w:tcPr>
          <w:p w:rsidR="008E1A74" w:rsidRPr="005D1D95" w:rsidRDefault="008E1A74" w:rsidP="008E1A74">
            <w:pPr>
              <w:tabs>
                <w:tab w:val="left" w:pos="585"/>
              </w:tabs>
              <w:jc w:val="center"/>
              <w:rPr>
                <w:b/>
              </w:rPr>
            </w:pPr>
            <w:r>
              <w:rPr>
                <w:b/>
              </w:rPr>
              <w:t xml:space="preserve"># of </w:t>
            </w:r>
            <w:r w:rsidRPr="007D05F2">
              <w:rPr>
                <w:b/>
              </w:rPr>
              <w:t xml:space="preserve">Pull </w:t>
            </w:r>
            <w:r>
              <w:rPr>
                <w:b/>
              </w:rPr>
              <w:t>–</w:t>
            </w:r>
            <w:r w:rsidRPr="007D05F2">
              <w:rPr>
                <w:b/>
              </w:rPr>
              <w:t xml:space="preserve"> Ups</w:t>
            </w:r>
            <w:r>
              <w:rPr>
                <w:b/>
              </w:rPr>
              <w:t xml:space="preserve"> </w:t>
            </w:r>
            <w:r w:rsidRPr="007D05F2">
              <w:rPr>
                <w:b/>
              </w:rPr>
              <w:t xml:space="preserve">in 1 </w:t>
            </w:r>
            <w:r>
              <w:rPr>
                <w:b/>
              </w:rPr>
              <w:t>Minute (or time able to hang from pull up bar)</w:t>
            </w:r>
          </w:p>
        </w:tc>
        <w:tc>
          <w:tcPr>
            <w:tcW w:w="3685" w:type="dxa"/>
          </w:tcPr>
          <w:p w:rsidR="008E1A74" w:rsidRPr="007D05F2" w:rsidRDefault="00E70E04" w:rsidP="005D1D95">
            <w:pPr>
              <w:tabs>
                <w:tab w:val="left" w:pos="585"/>
              </w:tabs>
              <w:jc w:val="center"/>
              <w:rPr>
                <w:b/>
              </w:rPr>
            </w:pPr>
            <w:r>
              <w:rPr>
                <w:b/>
              </w:rPr>
              <w:t>3</w:t>
            </w:r>
            <w:r w:rsidR="008E1A74">
              <w:rPr>
                <w:b/>
              </w:rPr>
              <w:t xml:space="preserve"> Mile Uphill Hike Time,</w:t>
            </w:r>
            <w:r w:rsidR="001E3500">
              <w:rPr>
                <w:b/>
              </w:rPr>
              <w:t xml:space="preserve"> elevation change,</w:t>
            </w:r>
            <w:r w:rsidR="008E1A74">
              <w:rPr>
                <w:b/>
              </w:rPr>
              <w:t xml:space="preserve"> Trail Name, and Difficulty Rating of the Hike</w:t>
            </w:r>
          </w:p>
        </w:tc>
      </w:tr>
      <w:tr w:rsidR="008E1A74" w:rsidTr="008E1A74">
        <w:trPr>
          <w:trHeight w:val="593"/>
        </w:trPr>
        <w:tc>
          <w:tcPr>
            <w:tcW w:w="1698" w:type="dxa"/>
          </w:tcPr>
          <w:p w:rsidR="008E1A74" w:rsidRDefault="008E1A74" w:rsidP="007D05F2">
            <w:pPr>
              <w:tabs>
                <w:tab w:val="left" w:pos="585"/>
              </w:tabs>
              <w:jc w:val="center"/>
              <w:rPr>
                <w:b/>
              </w:rPr>
            </w:pPr>
          </w:p>
        </w:tc>
        <w:tc>
          <w:tcPr>
            <w:tcW w:w="1717" w:type="dxa"/>
          </w:tcPr>
          <w:p w:rsidR="008E1A74" w:rsidRPr="00E40A7C" w:rsidRDefault="008E1A74" w:rsidP="007D05F2">
            <w:pPr>
              <w:tabs>
                <w:tab w:val="left" w:pos="585"/>
              </w:tabs>
              <w:rPr>
                <w:b/>
              </w:rPr>
            </w:pPr>
          </w:p>
        </w:tc>
        <w:tc>
          <w:tcPr>
            <w:tcW w:w="1890" w:type="dxa"/>
          </w:tcPr>
          <w:p w:rsidR="008E1A74" w:rsidRPr="00E40A7C" w:rsidRDefault="008E1A74" w:rsidP="007D05F2">
            <w:pPr>
              <w:tabs>
                <w:tab w:val="left" w:pos="585"/>
              </w:tabs>
              <w:rPr>
                <w:b/>
              </w:rPr>
            </w:pPr>
          </w:p>
        </w:tc>
        <w:tc>
          <w:tcPr>
            <w:tcW w:w="1980" w:type="dxa"/>
            <w:gridSpan w:val="2"/>
          </w:tcPr>
          <w:p w:rsidR="008E1A74" w:rsidRPr="00E40A7C" w:rsidRDefault="008E1A74" w:rsidP="007D05F2">
            <w:pPr>
              <w:tabs>
                <w:tab w:val="left" w:pos="585"/>
              </w:tabs>
              <w:rPr>
                <w:b/>
              </w:rPr>
            </w:pPr>
          </w:p>
        </w:tc>
        <w:tc>
          <w:tcPr>
            <w:tcW w:w="3420" w:type="dxa"/>
          </w:tcPr>
          <w:p w:rsidR="008E1A74" w:rsidRPr="00E40A7C" w:rsidRDefault="008E1A74" w:rsidP="007D05F2">
            <w:pPr>
              <w:tabs>
                <w:tab w:val="left" w:pos="585"/>
              </w:tabs>
              <w:rPr>
                <w:b/>
              </w:rPr>
            </w:pPr>
          </w:p>
        </w:tc>
        <w:tc>
          <w:tcPr>
            <w:tcW w:w="3685" w:type="dxa"/>
          </w:tcPr>
          <w:p w:rsidR="008E1A74" w:rsidRPr="00E40A7C" w:rsidRDefault="008E1A74" w:rsidP="007D05F2">
            <w:pPr>
              <w:tabs>
                <w:tab w:val="left" w:pos="585"/>
              </w:tabs>
              <w:rPr>
                <w:b/>
              </w:rPr>
            </w:pPr>
          </w:p>
        </w:tc>
      </w:tr>
      <w:tr w:rsidR="008E1A74" w:rsidTr="008E1A74">
        <w:trPr>
          <w:trHeight w:val="530"/>
        </w:trPr>
        <w:tc>
          <w:tcPr>
            <w:tcW w:w="1698" w:type="dxa"/>
          </w:tcPr>
          <w:p w:rsidR="008E1A74" w:rsidRPr="00E40A7C" w:rsidRDefault="008E1A74" w:rsidP="007D05F2">
            <w:pPr>
              <w:jc w:val="center"/>
              <w:rPr>
                <w:b/>
              </w:rPr>
            </w:pPr>
          </w:p>
        </w:tc>
        <w:tc>
          <w:tcPr>
            <w:tcW w:w="1717" w:type="dxa"/>
          </w:tcPr>
          <w:p w:rsidR="008E1A74" w:rsidRDefault="008E1A74" w:rsidP="007D05F2"/>
        </w:tc>
        <w:tc>
          <w:tcPr>
            <w:tcW w:w="1890" w:type="dxa"/>
          </w:tcPr>
          <w:p w:rsidR="008E1A74" w:rsidRDefault="008E1A74" w:rsidP="007D05F2"/>
        </w:tc>
        <w:tc>
          <w:tcPr>
            <w:tcW w:w="1980" w:type="dxa"/>
            <w:gridSpan w:val="2"/>
          </w:tcPr>
          <w:p w:rsidR="008E1A74" w:rsidRDefault="008E1A74" w:rsidP="007D05F2"/>
        </w:tc>
        <w:tc>
          <w:tcPr>
            <w:tcW w:w="3420" w:type="dxa"/>
          </w:tcPr>
          <w:p w:rsidR="008E1A74" w:rsidRDefault="008E1A74" w:rsidP="007D05F2"/>
        </w:tc>
        <w:tc>
          <w:tcPr>
            <w:tcW w:w="3685" w:type="dxa"/>
          </w:tcPr>
          <w:p w:rsidR="008E1A74" w:rsidRDefault="008E1A74" w:rsidP="007D05F2"/>
        </w:tc>
      </w:tr>
      <w:tr w:rsidR="008E1A74" w:rsidTr="008E1A74">
        <w:trPr>
          <w:trHeight w:val="530"/>
        </w:trPr>
        <w:tc>
          <w:tcPr>
            <w:tcW w:w="1698" w:type="dxa"/>
          </w:tcPr>
          <w:p w:rsidR="008E1A74" w:rsidRPr="00E40A7C" w:rsidRDefault="008E1A74" w:rsidP="007D05F2">
            <w:pPr>
              <w:jc w:val="center"/>
              <w:rPr>
                <w:b/>
              </w:rPr>
            </w:pPr>
          </w:p>
        </w:tc>
        <w:tc>
          <w:tcPr>
            <w:tcW w:w="1717" w:type="dxa"/>
          </w:tcPr>
          <w:p w:rsidR="008E1A74" w:rsidRDefault="008E1A74" w:rsidP="007D05F2"/>
        </w:tc>
        <w:tc>
          <w:tcPr>
            <w:tcW w:w="1890" w:type="dxa"/>
          </w:tcPr>
          <w:p w:rsidR="008E1A74" w:rsidRDefault="008E1A74" w:rsidP="007D05F2"/>
        </w:tc>
        <w:tc>
          <w:tcPr>
            <w:tcW w:w="1980" w:type="dxa"/>
            <w:gridSpan w:val="2"/>
          </w:tcPr>
          <w:p w:rsidR="008E1A74" w:rsidRDefault="008E1A74" w:rsidP="007D05F2"/>
        </w:tc>
        <w:tc>
          <w:tcPr>
            <w:tcW w:w="3420" w:type="dxa"/>
          </w:tcPr>
          <w:p w:rsidR="008E1A74" w:rsidRDefault="008E1A74" w:rsidP="007D05F2"/>
        </w:tc>
        <w:tc>
          <w:tcPr>
            <w:tcW w:w="3685" w:type="dxa"/>
          </w:tcPr>
          <w:p w:rsidR="008E1A74" w:rsidRDefault="008E1A74" w:rsidP="007D05F2"/>
        </w:tc>
      </w:tr>
      <w:tr w:rsidR="008E1A74" w:rsidTr="008E1A74">
        <w:trPr>
          <w:trHeight w:val="530"/>
        </w:trPr>
        <w:tc>
          <w:tcPr>
            <w:tcW w:w="1698" w:type="dxa"/>
          </w:tcPr>
          <w:p w:rsidR="008E1A74" w:rsidRPr="00E40A7C" w:rsidRDefault="008E1A74" w:rsidP="007D05F2">
            <w:pPr>
              <w:jc w:val="center"/>
              <w:rPr>
                <w:b/>
              </w:rPr>
            </w:pPr>
          </w:p>
        </w:tc>
        <w:tc>
          <w:tcPr>
            <w:tcW w:w="1717" w:type="dxa"/>
          </w:tcPr>
          <w:p w:rsidR="008E1A74" w:rsidRDefault="008E1A74" w:rsidP="007D05F2"/>
        </w:tc>
        <w:tc>
          <w:tcPr>
            <w:tcW w:w="1890" w:type="dxa"/>
          </w:tcPr>
          <w:p w:rsidR="008E1A74" w:rsidRDefault="008E1A74" w:rsidP="007D05F2"/>
        </w:tc>
        <w:tc>
          <w:tcPr>
            <w:tcW w:w="1980" w:type="dxa"/>
            <w:gridSpan w:val="2"/>
          </w:tcPr>
          <w:p w:rsidR="008E1A74" w:rsidRDefault="008E1A74" w:rsidP="007D05F2"/>
        </w:tc>
        <w:tc>
          <w:tcPr>
            <w:tcW w:w="3420" w:type="dxa"/>
          </w:tcPr>
          <w:p w:rsidR="008E1A74" w:rsidRDefault="008E1A74" w:rsidP="007D05F2"/>
        </w:tc>
        <w:tc>
          <w:tcPr>
            <w:tcW w:w="3685" w:type="dxa"/>
          </w:tcPr>
          <w:p w:rsidR="008E1A74" w:rsidRDefault="008E1A74" w:rsidP="007D05F2"/>
        </w:tc>
      </w:tr>
      <w:tr w:rsidR="008E1A74" w:rsidTr="008E1A74">
        <w:trPr>
          <w:trHeight w:val="530"/>
        </w:trPr>
        <w:tc>
          <w:tcPr>
            <w:tcW w:w="1698" w:type="dxa"/>
          </w:tcPr>
          <w:p w:rsidR="008E1A74" w:rsidRDefault="008E1A74" w:rsidP="007D05F2">
            <w:pPr>
              <w:jc w:val="center"/>
              <w:rPr>
                <w:b/>
              </w:rPr>
            </w:pPr>
          </w:p>
        </w:tc>
        <w:tc>
          <w:tcPr>
            <w:tcW w:w="1717" w:type="dxa"/>
          </w:tcPr>
          <w:p w:rsidR="008E1A74" w:rsidRDefault="008E1A74" w:rsidP="007D05F2"/>
        </w:tc>
        <w:tc>
          <w:tcPr>
            <w:tcW w:w="1890" w:type="dxa"/>
          </w:tcPr>
          <w:p w:rsidR="008E1A74" w:rsidRDefault="008E1A74" w:rsidP="007D05F2"/>
        </w:tc>
        <w:tc>
          <w:tcPr>
            <w:tcW w:w="1980" w:type="dxa"/>
            <w:gridSpan w:val="2"/>
          </w:tcPr>
          <w:p w:rsidR="008E1A74" w:rsidRDefault="008E1A74" w:rsidP="007D05F2"/>
        </w:tc>
        <w:tc>
          <w:tcPr>
            <w:tcW w:w="3420" w:type="dxa"/>
          </w:tcPr>
          <w:p w:rsidR="008E1A74" w:rsidRDefault="008E1A74" w:rsidP="007D05F2"/>
        </w:tc>
        <w:tc>
          <w:tcPr>
            <w:tcW w:w="3685" w:type="dxa"/>
          </w:tcPr>
          <w:p w:rsidR="008E1A74" w:rsidRDefault="008E1A74" w:rsidP="007D05F2"/>
        </w:tc>
      </w:tr>
      <w:tr w:rsidR="008E1A74" w:rsidTr="008E1A74">
        <w:trPr>
          <w:trHeight w:val="530"/>
        </w:trPr>
        <w:tc>
          <w:tcPr>
            <w:tcW w:w="1698" w:type="dxa"/>
          </w:tcPr>
          <w:p w:rsidR="008E1A74" w:rsidRDefault="008E1A74" w:rsidP="007D05F2">
            <w:pPr>
              <w:jc w:val="center"/>
              <w:rPr>
                <w:b/>
              </w:rPr>
            </w:pPr>
          </w:p>
        </w:tc>
        <w:tc>
          <w:tcPr>
            <w:tcW w:w="1717" w:type="dxa"/>
          </w:tcPr>
          <w:p w:rsidR="008E1A74" w:rsidRDefault="008E1A74" w:rsidP="007D05F2"/>
        </w:tc>
        <w:tc>
          <w:tcPr>
            <w:tcW w:w="1890" w:type="dxa"/>
          </w:tcPr>
          <w:p w:rsidR="008E1A74" w:rsidRDefault="008E1A74" w:rsidP="007D05F2"/>
        </w:tc>
        <w:tc>
          <w:tcPr>
            <w:tcW w:w="1980" w:type="dxa"/>
            <w:gridSpan w:val="2"/>
          </w:tcPr>
          <w:p w:rsidR="008E1A74" w:rsidRDefault="008E1A74" w:rsidP="007D05F2"/>
        </w:tc>
        <w:tc>
          <w:tcPr>
            <w:tcW w:w="3420" w:type="dxa"/>
          </w:tcPr>
          <w:p w:rsidR="008E1A74" w:rsidRDefault="008E1A74" w:rsidP="007D05F2"/>
        </w:tc>
        <w:tc>
          <w:tcPr>
            <w:tcW w:w="3685" w:type="dxa"/>
          </w:tcPr>
          <w:p w:rsidR="008E1A74" w:rsidRDefault="008E1A74" w:rsidP="007D05F2"/>
        </w:tc>
      </w:tr>
      <w:tr w:rsidR="008E1A74" w:rsidTr="008E1A74">
        <w:trPr>
          <w:trHeight w:val="530"/>
        </w:trPr>
        <w:tc>
          <w:tcPr>
            <w:tcW w:w="1698" w:type="dxa"/>
          </w:tcPr>
          <w:p w:rsidR="008E1A74" w:rsidRDefault="008E1A74" w:rsidP="007D05F2">
            <w:pPr>
              <w:jc w:val="center"/>
              <w:rPr>
                <w:b/>
              </w:rPr>
            </w:pPr>
          </w:p>
        </w:tc>
        <w:tc>
          <w:tcPr>
            <w:tcW w:w="1717" w:type="dxa"/>
          </w:tcPr>
          <w:p w:rsidR="008E1A74" w:rsidRDefault="008E1A74" w:rsidP="007D05F2"/>
        </w:tc>
        <w:tc>
          <w:tcPr>
            <w:tcW w:w="1890" w:type="dxa"/>
          </w:tcPr>
          <w:p w:rsidR="008E1A74" w:rsidRDefault="008E1A74" w:rsidP="007D05F2"/>
        </w:tc>
        <w:tc>
          <w:tcPr>
            <w:tcW w:w="1980" w:type="dxa"/>
            <w:gridSpan w:val="2"/>
          </w:tcPr>
          <w:p w:rsidR="008E1A74" w:rsidRDefault="008E1A74" w:rsidP="007D05F2"/>
        </w:tc>
        <w:tc>
          <w:tcPr>
            <w:tcW w:w="3420" w:type="dxa"/>
          </w:tcPr>
          <w:p w:rsidR="008E1A74" w:rsidRDefault="008E1A74" w:rsidP="007D05F2"/>
        </w:tc>
        <w:tc>
          <w:tcPr>
            <w:tcW w:w="3685" w:type="dxa"/>
          </w:tcPr>
          <w:p w:rsidR="008E1A74" w:rsidRDefault="008E1A74" w:rsidP="007D05F2"/>
        </w:tc>
      </w:tr>
      <w:tr w:rsidR="008E1A74" w:rsidTr="008E1A74">
        <w:trPr>
          <w:trHeight w:val="530"/>
        </w:trPr>
        <w:tc>
          <w:tcPr>
            <w:tcW w:w="1698" w:type="dxa"/>
          </w:tcPr>
          <w:p w:rsidR="008E1A74" w:rsidRDefault="008E1A74" w:rsidP="007D05F2">
            <w:pPr>
              <w:jc w:val="center"/>
              <w:rPr>
                <w:b/>
              </w:rPr>
            </w:pPr>
          </w:p>
        </w:tc>
        <w:tc>
          <w:tcPr>
            <w:tcW w:w="1717" w:type="dxa"/>
          </w:tcPr>
          <w:p w:rsidR="008E1A74" w:rsidRDefault="008E1A74" w:rsidP="007D05F2"/>
        </w:tc>
        <w:tc>
          <w:tcPr>
            <w:tcW w:w="1890" w:type="dxa"/>
          </w:tcPr>
          <w:p w:rsidR="008E1A74" w:rsidRDefault="008E1A74" w:rsidP="007D05F2"/>
        </w:tc>
        <w:tc>
          <w:tcPr>
            <w:tcW w:w="1980" w:type="dxa"/>
            <w:gridSpan w:val="2"/>
          </w:tcPr>
          <w:p w:rsidR="008E1A74" w:rsidRDefault="008E1A74" w:rsidP="007D05F2"/>
        </w:tc>
        <w:tc>
          <w:tcPr>
            <w:tcW w:w="3420" w:type="dxa"/>
          </w:tcPr>
          <w:p w:rsidR="008E1A74" w:rsidRDefault="008E1A74" w:rsidP="007D05F2"/>
        </w:tc>
        <w:tc>
          <w:tcPr>
            <w:tcW w:w="3685" w:type="dxa"/>
          </w:tcPr>
          <w:p w:rsidR="008E1A74" w:rsidRDefault="008E1A74" w:rsidP="007D05F2"/>
        </w:tc>
      </w:tr>
      <w:tr w:rsidR="008E1A74" w:rsidTr="008E1A74">
        <w:trPr>
          <w:trHeight w:val="530"/>
        </w:trPr>
        <w:tc>
          <w:tcPr>
            <w:tcW w:w="1698" w:type="dxa"/>
          </w:tcPr>
          <w:p w:rsidR="008E1A74" w:rsidRDefault="008E1A74" w:rsidP="007D05F2">
            <w:pPr>
              <w:jc w:val="center"/>
              <w:rPr>
                <w:b/>
              </w:rPr>
            </w:pPr>
          </w:p>
        </w:tc>
        <w:tc>
          <w:tcPr>
            <w:tcW w:w="1717" w:type="dxa"/>
          </w:tcPr>
          <w:p w:rsidR="008E1A74" w:rsidRDefault="008E1A74" w:rsidP="007D05F2"/>
        </w:tc>
        <w:tc>
          <w:tcPr>
            <w:tcW w:w="1890" w:type="dxa"/>
          </w:tcPr>
          <w:p w:rsidR="008E1A74" w:rsidRDefault="008E1A74" w:rsidP="007D05F2"/>
        </w:tc>
        <w:tc>
          <w:tcPr>
            <w:tcW w:w="1980" w:type="dxa"/>
            <w:gridSpan w:val="2"/>
          </w:tcPr>
          <w:p w:rsidR="008E1A74" w:rsidRDefault="008E1A74" w:rsidP="007D05F2"/>
        </w:tc>
        <w:tc>
          <w:tcPr>
            <w:tcW w:w="3420" w:type="dxa"/>
          </w:tcPr>
          <w:p w:rsidR="008E1A74" w:rsidRDefault="008E1A74" w:rsidP="007D05F2"/>
        </w:tc>
        <w:tc>
          <w:tcPr>
            <w:tcW w:w="3685" w:type="dxa"/>
          </w:tcPr>
          <w:p w:rsidR="008E1A74" w:rsidRDefault="008E1A74" w:rsidP="007D05F2"/>
        </w:tc>
      </w:tr>
      <w:tr w:rsidR="008E1A74" w:rsidTr="008E1A74">
        <w:trPr>
          <w:trHeight w:val="530"/>
        </w:trPr>
        <w:tc>
          <w:tcPr>
            <w:tcW w:w="1698" w:type="dxa"/>
          </w:tcPr>
          <w:p w:rsidR="008E1A74" w:rsidRDefault="008E1A74" w:rsidP="007D05F2">
            <w:pPr>
              <w:jc w:val="center"/>
              <w:rPr>
                <w:b/>
              </w:rPr>
            </w:pPr>
          </w:p>
        </w:tc>
        <w:tc>
          <w:tcPr>
            <w:tcW w:w="1717" w:type="dxa"/>
          </w:tcPr>
          <w:p w:rsidR="008E1A74" w:rsidRDefault="008E1A74" w:rsidP="007D05F2"/>
        </w:tc>
        <w:tc>
          <w:tcPr>
            <w:tcW w:w="1890" w:type="dxa"/>
          </w:tcPr>
          <w:p w:rsidR="008E1A74" w:rsidRDefault="008E1A74" w:rsidP="007D05F2"/>
        </w:tc>
        <w:tc>
          <w:tcPr>
            <w:tcW w:w="1980" w:type="dxa"/>
            <w:gridSpan w:val="2"/>
          </w:tcPr>
          <w:p w:rsidR="008E1A74" w:rsidRDefault="008E1A74" w:rsidP="007D05F2"/>
        </w:tc>
        <w:tc>
          <w:tcPr>
            <w:tcW w:w="3420" w:type="dxa"/>
          </w:tcPr>
          <w:p w:rsidR="008E1A74" w:rsidRDefault="008E1A74" w:rsidP="007D05F2"/>
        </w:tc>
        <w:tc>
          <w:tcPr>
            <w:tcW w:w="3685" w:type="dxa"/>
          </w:tcPr>
          <w:p w:rsidR="008E1A74" w:rsidRDefault="008E1A74" w:rsidP="007D05F2"/>
        </w:tc>
      </w:tr>
      <w:tr w:rsidR="008E1A74" w:rsidTr="008E1A74">
        <w:trPr>
          <w:trHeight w:val="530"/>
        </w:trPr>
        <w:tc>
          <w:tcPr>
            <w:tcW w:w="1698" w:type="dxa"/>
          </w:tcPr>
          <w:p w:rsidR="008E1A74" w:rsidRDefault="008E1A74" w:rsidP="007D05F2">
            <w:pPr>
              <w:jc w:val="center"/>
              <w:rPr>
                <w:b/>
              </w:rPr>
            </w:pPr>
          </w:p>
        </w:tc>
        <w:tc>
          <w:tcPr>
            <w:tcW w:w="1717" w:type="dxa"/>
          </w:tcPr>
          <w:p w:rsidR="008E1A74" w:rsidRDefault="008E1A74" w:rsidP="007D05F2"/>
        </w:tc>
        <w:tc>
          <w:tcPr>
            <w:tcW w:w="1890" w:type="dxa"/>
          </w:tcPr>
          <w:p w:rsidR="008E1A74" w:rsidRDefault="008E1A74" w:rsidP="007D05F2"/>
        </w:tc>
        <w:tc>
          <w:tcPr>
            <w:tcW w:w="1980" w:type="dxa"/>
            <w:gridSpan w:val="2"/>
          </w:tcPr>
          <w:p w:rsidR="008E1A74" w:rsidRDefault="008E1A74" w:rsidP="007D05F2"/>
        </w:tc>
        <w:tc>
          <w:tcPr>
            <w:tcW w:w="3420" w:type="dxa"/>
          </w:tcPr>
          <w:p w:rsidR="008E1A74" w:rsidRDefault="008E1A74" w:rsidP="007D05F2"/>
        </w:tc>
        <w:tc>
          <w:tcPr>
            <w:tcW w:w="3685" w:type="dxa"/>
          </w:tcPr>
          <w:p w:rsidR="008E1A74" w:rsidRDefault="008E1A74" w:rsidP="007D05F2"/>
        </w:tc>
      </w:tr>
      <w:tr w:rsidR="007D05F2" w:rsidTr="00823C59">
        <w:tc>
          <w:tcPr>
            <w:tcW w:w="5727" w:type="dxa"/>
            <w:gridSpan w:val="4"/>
          </w:tcPr>
          <w:p w:rsidR="00982A89" w:rsidRDefault="00982A89" w:rsidP="007D05F2">
            <w:pPr>
              <w:rPr>
                <w:b/>
              </w:rPr>
            </w:pPr>
          </w:p>
          <w:p w:rsidR="007D05F2" w:rsidRPr="007D05F2" w:rsidRDefault="00982A89" w:rsidP="007D05F2">
            <w:pPr>
              <w:rPr>
                <w:b/>
              </w:rPr>
            </w:pPr>
            <w:r>
              <w:rPr>
                <w:b/>
              </w:rPr>
              <w:t>CCC Applicant</w:t>
            </w:r>
            <w:r w:rsidR="007D05F2" w:rsidRPr="007D05F2">
              <w:rPr>
                <w:b/>
              </w:rPr>
              <w:t xml:space="preserve"> Name</w:t>
            </w:r>
            <w:r>
              <w:rPr>
                <w:b/>
              </w:rPr>
              <w:t>:</w:t>
            </w:r>
          </w:p>
          <w:p w:rsidR="007D05F2" w:rsidRPr="007D05F2" w:rsidRDefault="007D05F2" w:rsidP="007D05F2">
            <w:pPr>
              <w:rPr>
                <w:b/>
              </w:rPr>
            </w:pPr>
          </w:p>
        </w:tc>
        <w:tc>
          <w:tcPr>
            <w:tcW w:w="8663" w:type="dxa"/>
            <w:gridSpan w:val="3"/>
          </w:tcPr>
          <w:p w:rsidR="00982A89" w:rsidRDefault="00982A89" w:rsidP="007D05F2">
            <w:pPr>
              <w:rPr>
                <w:b/>
              </w:rPr>
            </w:pPr>
          </w:p>
          <w:p w:rsidR="007D05F2" w:rsidRPr="007D05F2" w:rsidRDefault="00982A89" w:rsidP="007D05F2">
            <w:pPr>
              <w:rPr>
                <w:b/>
              </w:rPr>
            </w:pPr>
            <w:r>
              <w:rPr>
                <w:b/>
              </w:rPr>
              <w:t>Applicant Signature:</w:t>
            </w:r>
          </w:p>
        </w:tc>
      </w:tr>
    </w:tbl>
    <w:p w:rsidR="00464FDE" w:rsidRDefault="00464FDE" w:rsidP="00E91755"/>
    <w:sectPr w:rsidR="00464FDE" w:rsidSect="00E9175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2E"/>
    <w:rsid w:val="0000341E"/>
    <w:rsid w:val="0003446C"/>
    <w:rsid w:val="00035505"/>
    <w:rsid w:val="000A6206"/>
    <w:rsid w:val="00125721"/>
    <w:rsid w:val="001E3500"/>
    <w:rsid w:val="001E45F6"/>
    <w:rsid w:val="003B14B5"/>
    <w:rsid w:val="00417E78"/>
    <w:rsid w:val="004613ED"/>
    <w:rsid w:val="00464FDE"/>
    <w:rsid w:val="004C7646"/>
    <w:rsid w:val="004D11C9"/>
    <w:rsid w:val="00566E6E"/>
    <w:rsid w:val="005D1D95"/>
    <w:rsid w:val="00662A23"/>
    <w:rsid w:val="006A3C5D"/>
    <w:rsid w:val="00776138"/>
    <w:rsid w:val="007D05F2"/>
    <w:rsid w:val="00823C59"/>
    <w:rsid w:val="008E1A74"/>
    <w:rsid w:val="00922D2E"/>
    <w:rsid w:val="00982A89"/>
    <w:rsid w:val="009A5C1F"/>
    <w:rsid w:val="00AD1D1D"/>
    <w:rsid w:val="00B84D54"/>
    <w:rsid w:val="00C161B6"/>
    <w:rsid w:val="00C53DD0"/>
    <w:rsid w:val="00C65EC9"/>
    <w:rsid w:val="00D424EE"/>
    <w:rsid w:val="00DF04F1"/>
    <w:rsid w:val="00E70E04"/>
    <w:rsid w:val="00E91755"/>
    <w:rsid w:val="00F7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0386"/>
  <w15:chartTrackingRefBased/>
  <w15:docId w15:val="{FAD55B4C-E147-48EC-AE67-CA80C494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D2E"/>
    <w:rPr>
      <w:color w:val="0563C1" w:themeColor="hyperlink"/>
      <w:u w:val="single"/>
    </w:rPr>
  </w:style>
  <w:style w:type="paragraph" w:styleId="BalloonText">
    <w:name w:val="Balloon Text"/>
    <w:basedOn w:val="Normal"/>
    <w:link w:val="BalloonTextChar"/>
    <w:uiPriority w:val="99"/>
    <w:semiHidden/>
    <w:unhideWhenUsed/>
    <w:rsid w:val="00E91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755"/>
    <w:rPr>
      <w:rFonts w:ascii="Segoe UI" w:hAnsi="Segoe UI" w:cs="Segoe UI"/>
      <w:sz w:val="18"/>
      <w:szCs w:val="18"/>
    </w:rPr>
  </w:style>
  <w:style w:type="character" w:styleId="FollowedHyperlink">
    <w:name w:val="FollowedHyperlink"/>
    <w:basedOn w:val="DefaultParagraphFont"/>
    <w:uiPriority w:val="99"/>
    <w:semiHidden/>
    <w:unhideWhenUsed/>
    <w:rsid w:val="00F73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Burkhalter, Lynda@CCC</dc:creator>
  <cp:keywords/>
  <dc:description/>
  <cp:lastModifiedBy>Joy, Sabrina@CCC</cp:lastModifiedBy>
  <cp:revision>8</cp:revision>
  <cp:lastPrinted>2018-08-14T20:06:00Z</cp:lastPrinted>
  <dcterms:created xsi:type="dcterms:W3CDTF">2016-05-12T21:05:00Z</dcterms:created>
  <dcterms:modified xsi:type="dcterms:W3CDTF">2018-10-19T00:41:00Z</dcterms:modified>
</cp:coreProperties>
</file>